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gb0y6voshx0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himvy4rnreju" w:id="1"/>
      <w:bookmarkEnd w:id="1"/>
      <w:r w:rsidDel="00000000" w:rsidR="00000000" w:rsidRPr="00000000">
        <w:rPr>
          <w:sz w:val="32"/>
          <w:szCs w:val="32"/>
          <w:rtl w:val="0"/>
        </w:rPr>
        <w:t xml:space="preserve">Trout Creek School District #6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5k76trp53qp" w:id="2"/>
      <w:bookmarkEnd w:id="2"/>
      <w:r w:rsidDel="00000000" w:rsidR="00000000" w:rsidRPr="00000000">
        <w:rPr>
          <w:sz w:val="32"/>
          <w:szCs w:val="32"/>
          <w:rtl w:val="0"/>
        </w:rPr>
        <w:t xml:space="preserve">Special Meeting Minutes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8/25/2025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Trustees: </w:t>
      </w:r>
      <w:r w:rsidDel="00000000" w:rsidR="00000000" w:rsidRPr="00000000">
        <w:rPr>
          <w:i w:val="1"/>
          <w:rtl w:val="0"/>
        </w:rPr>
        <w:t xml:space="preserve">D. Scott Rasor</w:t>
      </w:r>
      <w:r w:rsidDel="00000000" w:rsidR="00000000" w:rsidRPr="00000000">
        <w:rPr>
          <w:i w:val="1"/>
          <w:rtl w:val="0"/>
        </w:rPr>
        <w:t xml:space="preserve">, Marian Stonehocker, Elizabeth Loyd, Carolyn Nesbitt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Others: </w:t>
      </w:r>
      <w:r w:rsidDel="00000000" w:rsidR="00000000" w:rsidRPr="00000000">
        <w:rPr>
          <w:i w:val="1"/>
          <w:rtl w:val="0"/>
        </w:rPr>
        <w:t xml:space="preserve">Robert Johnson.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Mr. Rasor called to order the special meeting of the Trout Creek School Board at </w:t>
        <w:tab/>
        <w:tab/>
        <w:t xml:space="preserve">6:01 p.m. on 8/25/25 in the Trout Creek School multipurpose room.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Pledge of Allegiance: </w:t>
      </w:r>
      <w:r w:rsidDel="00000000" w:rsidR="00000000" w:rsidRPr="00000000">
        <w:rPr>
          <w:rtl w:val="0"/>
        </w:rPr>
        <w:t xml:space="preserve">Mr. Rasor led the Pledge of Allegiance.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Recognition of Visitors: </w:t>
      </w:r>
      <w:r w:rsidDel="00000000" w:rsidR="00000000" w:rsidRPr="00000000">
        <w:rPr>
          <w:rtl w:val="0"/>
        </w:rPr>
        <w:t xml:space="preserve">Mr. Rasor welcomed all visitors.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Mr. Rasor asked for public comment: No Comments.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 Adjustment to the Order and Approval of the Agenda as Presented: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Action read to approve the agenda as presented. By: Mr. Rasor; Motion Made By: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Mrs. Nesbitt;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Mrs. Loyd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On the </w:t>
      </w:r>
      <w:r w:rsidDel="00000000" w:rsidR="00000000" w:rsidRPr="00000000">
        <w:rPr>
          <w:b w:val="1"/>
          <w:rtl w:val="0"/>
        </w:rPr>
        <w:t xml:space="preserve">poll</w:t>
      </w:r>
      <w:r w:rsidDel="00000000" w:rsidR="00000000" w:rsidRPr="00000000">
        <w:rPr>
          <w:b w:val="1"/>
          <w:rtl w:val="0"/>
        </w:rPr>
        <w:t xml:space="preserve">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TFS Budget: 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Documents were presented. Discussion was made.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Action read to approve the Trustee Financial Summary Budget as presented. By: Mr. Rasor; Motion Made By: Mrs. Nesbitt;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Mrs. Loyd.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On the </w:t>
      </w:r>
      <w:r w:rsidDel="00000000" w:rsidR="00000000" w:rsidRPr="00000000">
        <w:rPr>
          <w:b w:val="1"/>
          <w:rtl w:val="0"/>
        </w:rPr>
        <w:t xml:space="preserve">poll</w:t>
      </w:r>
      <w:r w:rsidDel="00000000" w:rsidR="00000000" w:rsidRPr="00000000">
        <w:rPr>
          <w:b w:val="1"/>
          <w:rtl w:val="0"/>
        </w:rPr>
        <w:t xml:space="preserve">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  <w:r w:rsidDel="00000000" w:rsidR="00000000" w:rsidRPr="00000000">
        <w:rPr>
          <w:rtl w:val="0"/>
        </w:rPr>
        <w:t xml:space="preserve"> – Meeting was adjourned by Mr. Rasor at 6:15 p.m.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next</w:t>
      </w:r>
      <w:r w:rsidDel="00000000" w:rsidR="00000000" w:rsidRPr="00000000">
        <w:rPr>
          <w:rtl w:val="0"/>
        </w:rPr>
        <w:t xml:space="preserve"> Regular Board Meeting is scheduled for Tuesday, September 9, 2025.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Respectfully submitted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  <w:t xml:space="preserve">Robert Johnson, District Clerk</w:t>
        <w:tab/>
        <w:t xml:space="preserve">              </w:t>
        <w:tab/>
        <w:t xml:space="preserve">Date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Approved on ____________, 2025.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D. Scott Rasor, Board Chair                </w:t>
        <w:tab/>
        <w:tab/>
        <w:t xml:space="preserve">Date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